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56" w:rsidRPr="00695869" w:rsidRDefault="00701A56" w:rsidP="006958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rFonts w:ascii="Arial" w:hAnsi="Arial" w:cs="Arial"/>
          <w:b w:val="0"/>
          <w:sz w:val="28"/>
          <w:szCs w:val="28"/>
        </w:rPr>
        <w:t xml:space="preserve">Jméno a příjmení </w:t>
      </w:r>
      <w:r>
        <w:rPr>
          <w:rFonts w:ascii="Arial" w:hAnsi="Arial" w:cs="Arial"/>
          <w:sz w:val="28"/>
          <w:szCs w:val="28"/>
        </w:rPr>
        <w:t xml:space="preserve">…………………………        </w:t>
      </w:r>
    </w:p>
    <w:p w:rsidR="00701A56" w:rsidRDefault="00701A56" w:rsidP="00CC101E">
      <w:pPr>
        <w:rPr>
          <w:rFonts w:ascii="Arial" w:hAnsi="Arial" w:cs="Arial"/>
          <w:b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rFonts w:ascii="Arial" w:hAnsi="Arial" w:cs="Arial"/>
          <w:sz w:val="36"/>
          <w:szCs w:val="36"/>
        </w:rPr>
        <w:t xml:space="preserve">                                                    </w:t>
      </w:r>
      <w:r>
        <w:rPr>
          <w:rFonts w:ascii="Arial" w:hAnsi="Arial" w:cs="Arial"/>
          <w:b w:val="0"/>
          <w:sz w:val="28"/>
          <w:szCs w:val="28"/>
        </w:rPr>
        <w:t xml:space="preserve"> </w:t>
      </w:r>
    </w:p>
    <w:p w:rsidR="00701A56" w:rsidRDefault="00701A56" w:rsidP="00CC101E">
      <w:pPr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 xml:space="preserve">                                                            Třída/datum </w:t>
      </w:r>
      <w:r>
        <w:rPr>
          <w:rFonts w:ascii="Arial" w:hAnsi="Arial" w:cs="Arial"/>
          <w:sz w:val="28"/>
          <w:szCs w:val="28"/>
        </w:rPr>
        <w:t xml:space="preserve">………………………    </w:t>
      </w:r>
    </w:p>
    <w:p w:rsidR="00701A56" w:rsidRDefault="00701A56" w:rsidP="00CC101E">
      <w:pPr>
        <w:rPr>
          <w:sz w:val="36"/>
          <w:szCs w:val="36"/>
        </w:rPr>
      </w:pPr>
    </w:p>
    <w:p w:rsidR="00701A56" w:rsidRPr="00695869" w:rsidRDefault="00701A56" w:rsidP="00695869">
      <w:pPr>
        <w:jc w:val="center"/>
        <w:rPr>
          <w:rFonts w:ascii="Arial" w:hAnsi="Arial" w:cs="Arial"/>
          <w:sz w:val="48"/>
          <w:szCs w:val="48"/>
        </w:rPr>
      </w:pPr>
      <w:r w:rsidRPr="00695869">
        <w:rPr>
          <w:rFonts w:ascii="Arial" w:hAnsi="Arial" w:cs="Arial"/>
          <w:sz w:val="48"/>
          <w:szCs w:val="48"/>
        </w:rPr>
        <w:t>Pracovní list</w:t>
      </w:r>
      <w:r>
        <w:rPr>
          <w:rFonts w:ascii="Arial" w:hAnsi="Arial" w:cs="Arial"/>
          <w:sz w:val="48"/>
          <w:szCs w:val="48"/>
        </w:rPr>
        <w:t xml:space="preserve"> -</w:t>
      </w:r>
      <w:r w:rsidRPr="00695869">
        <w:rPr>
          <w:rFonts w:ascii="Arial" w:hAnsi="Arial" w:cs="Arial"/>
          <w:sz w:val="48"/>
          <w:szCs w:val="48"/>
        </w:rPr>
        <w:t xml:space="preserve"> nepřímá úměrnost</w:t>
      </w:r>
    </w:p>
    <w:p w:rsidR="00701A56" w:rsidRPr="00695869" w:rsidRDefault="00701A56" w:rsidP="00695869">
      <w:pPr>
        <w:jc w:val="center"/>
        <w:rPr>
          <w:rFonts w:ascii="Arial" w:hAnsi="Arial" w:cs="Arial"/>
          <w:sz w:val="44"/>
          <w:szCs w:val="44"/>
        </w:rPr>
      </w:pPr>
      <w:r w:rsidRPr="00695869">
        <w:rPr>
          <w:rFonts w:ascii="Arial" w:hAnsi="Arial" w:cs="Arial"/>
          <w:sz w:val="44"/>
          <w:szCs w:val="44"/>
        </w:rPr>
        <w:t>trojčlenka -   příklady</w:t>
      </w:r>
    </w:p>
    <w:p w:rsidR="00701A56" w:rsidRDefault="00701A56"/>
    <w:p w:rsidR="00701A56" w:rsidRDefault="00701A56"/>
    <w:p w:rsidR="00701A56" w:rsidRDefault="00701A56">
      <w:pPr>
        <w:rPr>
          <w:b w:val="0"/>
          <w:sz w:val="28"/>
          <w:szCs w:val="28"/>
        </w:rPr>
      </w:pPr>
      <w:r w:rsidRPr="00A3728B">
        <w:rPr>
          <w:b w:val="0"/>
          <w:sz w:val="28"/>
          <w:szCs w:val="28"/>
        </w:rPr>
        <w:t>Do vyznačených okének zapište zadané hodnoty, šipkami po stranách schématu vyznačte, zda se jedná o přímou či nepřímou úměrnost, vypočítejte</w:t>
      </w:r>
      <w:r>
        <w:rPr>
          <w:b w:val="0"/>
          <w:sz w:val="28"/>
          <w:szCs w:val="28"/>
        </w:rPr>
        <w:t xml:space="preserve"> hodnotu </w:t>
      </w:r>
      <w:r w:rsidRPr="00A3728B">
        <w:rPr>
          <w:sz w:val="28"/>
          <w:szCs w:val="28"/>
        </w:rPr>
        <w:t>x</w:t>
      </w:r>
      <w:r w:rsidRPr="00A3728B">
        <w:rPr>
          <w:b w:val="0"/>
          <w:sz w:val="28"/>
          <w:szCs w:val="28"/>
        </w:rPr>
        <w:t xml:space="preserve"> a do silně orámovaného pole zapište výsledek. </w:t>
      </w:r>
    </w:p>
    <w:p w:rsidR="00701A56" w:rsidRDefault="00701A56" w:rsidP="00A717D4">
      <w:pPr>
        <w:rPr>
          <w:sz w:val="72"/>
          <w:szCs w:val="72"/>
        </w:rPr>
      </w:pPr>
    </w:p>
    <w:p w:rsidR="00701A56" w:rsidRPr="00E41580" w:rsidRDefault="00701A56" w:rsidP="00A717D4">
      <w:pPr>
        <w:rPr>
          <w:sz w:val="28"/>
          <w:szCs w:val="28"/>
          <w:u w:val="single"/>
        </w:rPr>
      </w:pPr>
      <w:r w:rsidRPr="00E41580">
        <w:rPr>
          <w:sz w:val="28"/>
          <w:szCs w:val="28"/>
          <w:u w:val="single"/>
        </w:rPr>
        <w:t>Příklad 1.</w:t>
      </w:r>
    </w:p>
    <w:p w:rsidR="00701A56" w:rsidRPr="00C63A1C" w:rsidRDefault="00701A56">
      <w:pPr>
        <w:rPr>
          <w:b w:val="0"/>
          <w:sz w:val="28"/>
          <w:szCs w:val="28"/>
        </w:rPr>
      </w:pPr>
      <w:r w:rsidRPr="00C63A1C">
        <w:rPr>
          <w:b w:val="0"/>
          <w:sz w:val="28"/>
          <w:szCs w:val="28"/>
        </w:rPr>
        <w:t>Zásoba topného oleje</w:t>
      </w:r>
      <w:r>
        <w:rPr>
          <w:b w:val="0"/>
          <w:sz w:val="28"/>
          <w:szCs w:val="28"/>
        </w:rPr>
        <w:t xml:space="preserve"> v zásobníku  vydrží</w:t>
      </w:r>
      <w:r w:rsidRPr="00C63A1C">
        <w:rPr>
          <w:b w:val="0"/>
          <w:sz w:val="28"/>
          <w:szCs w:val="28"/>
        </w:rPr>
        <w:t xml:space="preserve">  při denní spotřebě </w:t>
      </w:r>
      <w:r w:rsidRPr="006649B8">
        <w:rPr>
          <w:sz w:val="28"/>
          <w:szCs w:val="28"/>
        </w:rPr>
        <w:t xml:space="preserve">50 </w:t>
      </w:r>
      <w:r w:rsidRPr="006649B8">
        <w:rPr>
          <w:i/>
          <w:sz w:val="28"/>
          <w:szCs w:val="28"/>
        </w:rPr>
        <w:t>l</w:t>
      </w:r>
      <w:r w:rsidRPr="00C63A1C">
        <w:rPr>
          <w:b w:val="0"/>
          <w:sz w:val="28"/>
          <w:szCs w:val="28"/>
        </w:rPr>
        <w:t xml:space="preserve"> </w:t>
      </w:r>
      <w:r w:rsidRPr="006649B8">
        <w:rPr>
          <w:sz w:val="28"/>
          <w:szCs w:val="28"/>
        </w:rPr>
        <w:t>100</w:t>
      </w:r>
      <w:r w:rsidRPr="00C63A1C">
        <w:rPr>
          <w:b w:val="0"/>
          <w:sz w:val="28"/>
          <w:szCs w:val="28"/>
        </w:rPr>
        <w:t xml:space="preserve"> dnů</w:t>
      </w:r>
      <w:r>
        <w:rPr>
          <w:b w:val="0"/>
          <w:sz w:val="28"/>
          <w:szCs w:val="28"/>
        </w:rPr>
        <w:t xml:space="preserve">. Jak dlouho vydrží tatáž zásoba,  jestliže se v důsledku oteplení zvýší spotřeba na </w:t>
      </w:r>
      <w:r w:rsidRPr="006649B8">
        <w:rPr>
          <w:sz w:val="28"/>
          <w:szCs w:val="28"/>
        </w:rPr>
        <w:t>80</w:t>
      </w:r>
      <w:r>
        <w:rPr>
          <w:b w:val="0"/>
          <w:sz w:val="28"/>
          <w:szCs w:val="28"/>
        </w:rPr>
        <w:t xml:space="preserve"> </w:t>
      </w:r>
      <w:r w:rsidRPr="006649B8">
        <w:rPr>
          <w:i/>
          <w:sz w:val="28"/>
          <w:szCs w:val="28"/>
        </w:rPr>
        <w:t>l</w:t>
      </w:r>
      <w:r w:rsidRPr="006649B8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denně?</w:t>
      </w:r>
    </w:p>
    <w:p w:rsidR="00701A56" w:rsidRPr="00A3728B" w:rsidRDefault="00701A56">
      <w:pPr>
        <w:rPr>
          <w:b w:val="0"/>
          <w:sz w:val="28"/>
          <w:szCs w:val="28"/>
        </w:rPr>
      </w:pPr>
      <w:r w:rsidRPr="00A3728B">
        <w:rPr>
          <w:b w:val="0"/>
          <w:sz w:val="28"/>
          <w:szCs w:val="28"/>
        </w:rPr>
        <w:t xml:space="preserve">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339.75pt;height:58.5pt;visibility:visible">
            <v:imagedata r:id="rId5" o:title=""/>
          </v:shape>
        </w:pict>
      </w:r>
    </w:p>
    <w:tbl>
      <w:tblPr>
        <w:tblpPr w:leftFromText="141" w:rightFromText="141" w:vertAnchor="text" w:horzAnchor="page" w:tblpX="2256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5"/>
      </w:tblGrid>
      <w:tr w:rsidR="00701A56" w:rsidRPr="00F355FA" w:rsidTr="00F355FA">
        <w:trPr>
          <w:trHeight w:val="607"/>
        </w:trPr>
        <w:tc>
          <w:tcPr>
            <w:tcW w:w="226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01A56" w:rsidRPr="00F355FA" w:rsidRDefault="00701A56" w:rsidP="00F355FA">
            <w:pPr>
              <w:rPr>
                <w:b w:val="0"/>
              </w:rPr>
            </w:pPr>
          </w:p>
        </w:tc>
      </w:tr>
    </w:tbl>
    <w:p w:rsidR="00701A56" w:rsidRDefault="00701A56"/>
    <w:p w:rsidR="00701A56" w:rsidRDefault="00701A56"/>
    <w:p w:rsidR="00701A56" w:rsidRDefault="00701A56"/>
    <w:p w:rsidR="00701A56" w:rsidRDefault="00701A56"/>
    <w:p w:rsidR="00701A56" w:rsidRDefault="00701A56">
      <w:pPr>
        <w:rPr>
          <w:sz w:val="28"/>
          <w:szCs w:val="28"/>
        </w:rPr>
      </w:pPr>
    </w:p>
    <w:p w:rsidR="00701A56" w:rsidRDefault="00701A56">
      <w:pPr>
        <w:rPr>
          <w:sz w:val="28"/>
          <w:szCs w:val="28"/>
          <w:u w:val="single"/>
        </w:rPr>
      </w:pPr>
    </w:p>
    <w:p w:rsidR="00701A56" w:rsidRPr="00E41580" w:rsidRDefault="00701A56">
      <w:pPr>
        <w:rPr>
          <w:sz w:val="28"/>
          <w:szCs w:val="28"/>
          <w:u w:val="single"/>
        </w:rPr>
      </w:pPr>
      <w:r w:rsidRPr="00E41580">
        <w:rPr>
          <w:sz w:val="28"/>
          <w:szCs w:val="28"/>
          <w:u w:val="single"/>
        </w:rPr>
        <w:t>Příklad 2.</w:t>
      </w:r>
    </w:p>
    <w:p w:rsidR="00701A56" w:rsidRPr="00F355FA" w:rsidRDefault="00701A56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Oprava mostu po povodni vyžaduje dobu </w:t>
      </w:r>
      <w:r w:rsidRPr="006649B8">
        <w:rPr>
          <w:sz w:val="28"/>
          <w:szCs w:val="28"/>
        </w:rPr>
        <w:t>10</w:t>
      </w:r>
      <w:r>
        <w:rPr>
          <w:b w:val="0"/>
          <w:sz w:val="28"/>
          <w:szCs w:val="28"/>
        </w:rPr>
        <w:t xml:space="preserve"> dnů intenzivní práce </w:t>
      </w:r>
      <w:r w:rsidRPr="006649B8">
        <w:rPr>
          <w:sz w:val="28"/>
          <w:szCs w:val="28"/>
        </w:rPr>
        <w:t>6</w:t>
      </w:r>
      <w:r>
        <w:rPr>
          <w:b w:val="0"/>
          <w:sz w:val="28"/>
          <w:szCs w:val="28"/>
        </w:rPr>
        <w:t xml:space="preserve"> dělníků. Jak  dlouho by trvala oprava stejného mostu, zvýší-li se počet dělníků na </w:t>
      </w:r>
      <w:r w:rsidRPr="006649B8">
        <w:rPr>
          <w:sz w:val="28"/>
          <w:szCs w:val="28"/>
        </w:rPr>
        <w:t>8</w:t>
      </w:r>
      <w:r>
        <w:rPr>
          <w:b w:val="0"/>
          <w:sz w:val="28"/>
          <w:szCs w:val="28"/>
        </w:rPr>
        <w:t>? (předpokládá se, že každý dělník provede průměrně stejné množství práce)</w:t>
      </w:r>
    </w:p>
    <w:p w:rsidR="00701A56" w:rsidRDefault="00701A56"/>
    <w:p w:rsidR="00701A56" w:rsidRDefault="00701A56">
      <w:pPr>
        <w:rPr>
          <w:b w:val="0"/>
        </w:rPr>
      </w:pPr>
      <w:r>
        <w:rPr>
          <w:noProof/>
        </w:rPr>
        <w:pict>
          <v:shape id="Obrázek 3" o:spid="_x0000_i1026" type="#_x0000_t75" style="width:306pt;height:58.5pt;visibility:visible">
            <v:imagedata r:id="rId5" o:title=""/>
          </v:shape>
        </w:pict>
      </w:r>
    </w:p>
    <w:tbl>
      <w:tblPr>
        <w:tblpPr w:leftFromText="141" w:rightFromText="141" w:vertAnchor="text" w:horzAnchor="page" w:tblpX="1881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5"/>
      </w:tblGrid>
      <w:tr w:rsidR="00701A56" w:rsidTr="00960382">
        <w:trPr>
          <w:trHeight w:val="607"/>
        </w:trPr>
        <w:tc>
          <w:tcPr>
            <w:tcW w:w="226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01A56" w:rsidRDefault="00701A56" w:rsidP="00960382"/>
        </w:tc>
      </w:tr>
    </w:tbl>
    <w:p w:rsidR="00701A56" w:rsidRDefault="00701A56">
      <w:pPr>
        <w:rPr>
          <w:b w:val="0"/>
        </w:rPr>
      </w:pPr>
      <w:r>
        <w:rPr>
          <w:b w:val="0"/>
        </w:rPr>
        <w:t xml:space="preserve">  </w:t>
      </w:r>
    </w:p>
    <w:p w:rsidR="00701A56" w:rsidRPr="002A5D75" w:rsidRDefault="00701A56" w:rsidP="002A5D75">
      <w:pPr>
        <w:tabs>
          <w:tab w:val="left" w:pos="3090"/>
        </w:tabs>
      </w:pPr>
      <w:r>
        <w:tab/>
      </w:r>
      <w:bookmarkStart w:id="0" w:name="_GoBack"/>
      <w:bookmarkEnd w:id="0"/>
    </w:p>
    <w:sectPr w:rsidR="00701A56" w:rsidRPr="002A5D75" w:rsidSect="00F24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F68F5"/>
    <w:multiLevelType w:val="hybridMultilevel"/>
    <w:tmpl w:val="0D9681F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970187"/>
    <w:multiLevelType w:val="hybridMultilevel"/>
    <w:tmpl w:val="5AF60520"/>
    <w:lvl w:ilvl="0" w:tplc="D8606E28">
      <w:numFmt w:val="bullet"/>
      <w:lvlText w:val="-"/>
      <w:lvlJc w:val="left"/>
      <w:pPr>
        <w:ind w:left="3930" w:hanging="360"/>
      </w:pPr>
      <w:rPr>
        <w:rFonts w:ascii="Times New Roman" w:eastAsia="Times New Roman" w:hAnsi="Times New Roman" w:hint="default"/>
        <w:sz w:val="28"/>
      </w:rPr>
    </w:lvl>
    <w:lvl w:ilvl="1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</w:abstractNum>
  <w:abstractNum w:abstractNumId="2">
    <w:nsid w:val="3DD606F6"/>
    <w:multiLevelType w:val="hybridMultilevel"/>
    <w:tmpl w:val="3E4E87E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D6452C"/>
    <w:multiLevelType w:val="hybridMultilevel"/>
    <w:tmpl w:val="C8EA30BE"/>
    <w:lvl w:ilvl="0" w:tplc="5002E460">
      <w:numFmt w:val="bullet"/>
      <w:lvlText w:val="-"/>
      <w:lvlJc w:val="left"/>
      <w:pPr>
        <w:ind w:left="393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</w:abstractNum>
  <w:abstractNum w:abstractNumId="4">
    <w:nsid w:val="74941510"/>
    <w:multiLevelType w:val="hybridMultilevel"/>
    <w:tmpl w:val="C3A88E7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01E"/>
    <w:rsid w:val="00050608"/>
    <w:rsid w:val="00090177"/>
    <w:rsid w:val="00097F30"/>
    <w:rsid w:val="000E18BF"/>
    <w:rsid w:val="001105F9"/>
    <w:rsid w:val="001643AB"/>
    <w:rsid w:val="001A699A"/>
    <w:rsid w:val="002955A8"/>
    <w:rsid w:val="002A5D75"/>
    <w:rsid w:val="00321A1D"/>
    <w:rsid w:val="00340F7C"/>
    <w:rsid w:val="003B1CB0"/>
    <w:rsid w:val="004625D3"/>
    <w:rsid w:val="004B3443"/>
    <w:rsid w:val="004B73C8"/>
    <w:rsid w:val="004E72E7"/>
    <w:rsid w:val="00634C52"/>
    <w:rsid w:val="006649B8"/>
    <w:rsid w:val="006953DB"/>
    <w:rsid w:val="00695869"/>
    <w:rsid w:val="006E437C"/>
    <w:rsid w:val="00701A56"/>
    <w:rsid w:val="0084042E"/>
    <w:rsid w:val="008E1E4D"/>
    <w:rsid w:val="00904A45"/>
    <w:rsid w:val="00931B29"/>
    <w:rsid w:val="00942126"/>
    <w:rsid w:val="00960382"/>
    <w:rsid w:val="009753B1"/>
    <w:rsid w:val="00A3728B"/>
    <w:rsid w:val="00A47722"/>
    <w:rsid w:val="00A717D4"/>
    <w:rsid w:val="00A93078"/>
    <w:rsid w:val="00BA3F1F"/>
    <w:rsid w:val="00C56688"/>
    <w:rsid w:val="00C63A1C"/>
    <w:rsid w:val="00CC101E"/>
    <w:rsid w:val="00CE7D51"/>
    <w:rsid w:val="00CF7679"/>
    <w:rsid w:val="00D81352"/>
    <w:rsid w:val="00E41580"/>
    <w:rsid w:val="00EA5756"/>
    <w:rsid w:val="00F24C14"/>
    <w:rsid w:val="00F355FA"/>
    <w:rsid w:val="00F41718"/>
    <w:rsid w:val="00FC1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01E"/>
    <w:rPr>
      <w:rFonts w:ascii="Times New Roman" w:eastAsia="Times New Roman" w:hAnsi="Times New Roman"/>
      <w:b/>
      <w:color w:val="00000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13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97F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7F30"/>
    <w:rPr>
      <w:rFonts w:ascii="Tahoma" w:hAnsi="Tahoma" w:cs="Tahoma"/>
      <w:b/>
      <w:color w:val="000000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397</TotalTime>
  <Pages>1</Pages>
  <Words>153</Words>
  <Characters>905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ProBook02</dc:creator>
  <cp:keywords/>
  <dc:description/>
  <cp:lastModifiedBy>Ing. František Kusák</cp:lastModifiedBy>
  <cp:revision>17</cp:revision>
  <dcterms:created xsi:type="dcterms:W3CDTF">2011-10-23T14:48:00Z</dcterms:created>
  <dcterms:modified xsi:type="dcterms:W3CDTF">2012-03-31T14:29:00Z</dcterms:modified>
</cp:coreProperties>
</file>